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22" w:rsidRPr="00E56BE8" w:rsidRDefault="003A6222" w:rsidP="003A6222">
      <w:pPr>
        <w:rPr>
          <w:rFonts w:ascii="Verdana" w:hAnsi="Verdana"/>
          <w:b/>
          <w:sz w:val="28"/>
          <w:szCs w:val="28"/>
          <w:u w:val="single"/>
          <w:lang w:eastAsia="bg-BG"/>
        </w:rPr>
      </w:pPr>
      <w:r w:rsidRPr="00E56BE8">
        <w:rPr>
          <w:rFonts w:ascii="Verdana" w:hAnsi="Verdana"/>
          <w:b/>
          <w:sz w:val="28"/>
          <w:szCs w:val="28"/>
          <w:u w:val="single"/>
          <w:lang w:eastAsia="bg-BG"/>
        </w:rPr>
        <w:t>ОБЩИНСКА ИЗБИРАТЕЛНА КОМИСИЯ  ПЕТРИЧ</w:t>
      </w:r>
    </w:p>
    <w:p w:rsidR="003A6222" w:rsidRPr="00E56BE8" w:rsidRDefault="003A6222" w:rsidP="003A6222">
      <w:pPr>
        <w:tabs>
          <w:tab w:val="center" w:pos="4660"/>
          <w:tab w:val="left" w:pos="7050"/>
        </w:tabs>
        <w:jc w:val="left"/>
        <w:rPr>
          <w:rFonts w:ascii="Verdana" w:hAnsi="Verdana"/>
          <w:b/>
          <w:sz w:val="24"/>
          <w:szCs w:val="24"/>
          <w:lang w:eastAsia="bg-BG"/>
        </w:rPr>
      </w:pPr>
      <w:r w:rsidRPr="00E56BE8">
        <w:rPr>
          <w:rFonts w:ascii="Verdana" w:hAnsi="Verdana"/>
          <w:b/>
          <w:sz w:val="24"/>
          <w:szCs w:val="24"/>
          <w:lang w:eastAsia="bg-BG"/>
        </w:rPr>
        <w:tab/>
        <w:t>ПРОТОКОЛ  № 0</w:t>
      </w:r>
      <w:r>
        <w:rPr>
          <w:rFonts w:ascii="Verdana" w:hAnsi="Verdana"/>
          <w:b/>
          <w:sz w:val="24"/>
          <w:szCs w:val="24"/>
          <w:lang w:val="en-US" w:eastAsia="bg-BG"/>
        </w:rPr>
        <w:t>1</w:t>
      </w:r>
      <w:r w:rsidR="008F253C">
        <w:rPr>
          <w:rFonts w:ascii="Verdana" w:hAnsi="Verdana"/>
          <w:b/>
          <w:sz w:val="24"/>
          <w:szCs w:val="24"/>
          <w:lang w:val="en-US" w:eastAsia="bg-BG"/>
        </w:rPr>
        <w:t>6</w:t>
      </w:r>
      <w:r w:rsidRPr="00E56BE8">
        <w:rPr>
          <w:rFonts w:ascii="Verdana" w:hAnsi="Verdana"/>
          <w:b/>
          <w:sz w:val="24"/>
          <w:szCs w:val="24"/>
          <w:lang w:eastAsia="bg-BG"/>
        </w:rPr>
        <w:t xml:space="preserve">-МИ / </w:t>
      </w:r>
      <w:r w:rsidR="00255AD6">
        <w:rPr>
          <w:rFonts w:ascii="Verdana" w:hAnsi="Verdana"/>
          <w:b/>
          <w:sz w:val="24"/>
          <w:szCs w:val="24"/>
          <w:lang w:eastAsia="bg-BG"/>
        </w:rPr>
        <w:t>0</w:t>
      </w:r>
      <w:r w:rsidR="008F253C">
        <w:rPr>
          <w:rFonts w:ascii="Verdana" w:hAnsi="Verdana"/>
          <w:b/>
          <w:sz w:val="24"/>
          <w:szCs w:val="24"/>
          <w:lang w:val="en-US" w:eastAsia="bg-BG"/>
        </w:rPr>
        <w:t>9</w:t>
      </w:r>
      <w:r w:rsidRPr="00E56BE8">
        <w:rPr>
          <w:rFonts w:ascii="Verdana" w:hAnsi="Verdana"/>
          <w:b/>
          <w:sz w:val="24"/>
          <w:szCs w:val="24"/>
          <w:lang w:eastAsia="bg-BG"/>
        </w:rPr>
        <w:t>.</w:t>
      </w:r>
      <w:r w:rsidR="00255AD6">
        <w:rPr>
          <w:rFonts w:ascii="Verdana" w:hAnsi="Verdana"/>
          <w:b/>
          <w:sz w:val="24"/>
          <w:szCs w:val="24"/>
          <w:lang w:eastAsia="bg-BG"/>
        </w:rPr>
        <w:t>10</w:t>
      </w:r>
      <w:r w:rsidRPr="00E56BE8">
        <w:rPr>
          <w:rFonts w:ascii="Verdana" w:hAnsi="Verdana"/>
          <w:b/>
          <w:sz w:val="24"/>
          <w:szCs w:val="24"/>
          <w:lang w:eastAsia="bg-BG"/>
        </w:rPr>
        <w:t>.2015г.</w:t>
      </w:r>
      <w:r w:rsidRPr="00E56BE8">
        <w:rPr>
          <w:rFonts w:ascii="Verdana" w:hAnsi="Verdana"/>
          <w:b/>
          <w:sz w:val="24"/>
          <w:szCs w:val="24"/>
          <w:lang w:eastAsia="bg-BG"/>
        </w:rPr>
        <w:tab/>
      </w:r>
    </w:p>
    <w:p w:rsidR="003A6222" w:rsidRPr="003A6222" w:rsidRDefault="003A6222" w:rsidP="003A6222">
      <w:pPr>
        <w:ind w:firstLine="708"/>
        <w:jc w:val="both"/>
        <w:rPr>
          <w:rFonts w:ascii="Verdana" w:hAnsi="Verdana"/>
          <w:sz w:val="18"/>
          <w:szCs w:val="18"/>
          <w:lang w:val="en-US" w:eastAsia="bg-BG"/>
        </w:rPr>
      </w:pPr>
      <w:r w:rsidRPr="00E56BE8">
        <w:rPr>
          <w:rFonts w:ascii="Verdana" w:hAnsi="Verdana"/>
          <w:sz w:val="18"/>
          <w:szCs w:val="18"/>
          <w:lang w:eastAsia="bg-BG"/>
        </w:rPr>
        <w:t>На</w:t>
      </w:r>
      <w:r w:rsidR="00255AD6">
        <w:rPr>
          <w:rFonts w:ascii="Verdana" w:hAnsi="Verdana"/>
          <w:sz w:val="18"/>
          <w:szCs w:val="18"/>
          <w:lang w:val="en-US" w:eastAsia="bg-BG"/>
        </w:rPr>
        <w:t xml:space="preserve"> 0</w:t>
      </w:r>
      <w:r w:rsidR="008F253C">
        <w:rPr>
          <w:rFonts w:ascii="Verdana" w:hAnsi="Verdana"/>
          <w:sz w:val="18"/>
          <w:szCs w:val="18"/>
          <w:lang w:val="en-US" w:eastAsia="bg-BG"/>
        </w:rPr>
        <w:t>9</w:t>
      </w:r>
      <w:r w:rsidR="00255AD6">
        <w:rPr>
          <w:rFonts w:ascii="Verdana" w:hAnsi="Verdana"/>
          <w:sz w:val="18"/>
          <w:szCs w:val="18"/>
          <w:lang w:eastAsia="bg-BG"/>
        </w:rPr>
        <w:t xml:space="preserve"> октомври</w:t>
      </w:r>
      <w:r w:rsidRPr="00E56BE8">
        <w:rPr>
          <w:rFonts w:ascii="Verdana" w:hAnsi="Verdana"/>
          <w:sz w:val="18"/>
          <w:szCs w:val="18"/>
          <w:lang w:eastAsia="bg-BG"/>
        </w:rPr>
        <w:t xml:space="preserve"> 2015г. се проведе заседа</w:t>
      </w:r>
      <w:r>
        <w:rPr>
          <w:rFonts w:ascii="Verdana" w:hAnsi="Verdana"/>
          <w:sz w:val="18"/>
          <w:szCs w:val="18"/>
          <w:lang w:eastAsia="bg-BG"/>
        </w:rPr>
        <w:t>ние на ОИК –Петрич. Присъстваха</w:t>
      </w:r>
      <w:r>
        <w:rPr>
          <w:rFonts w:ascii="Verdana" w:hAnsi="Verdana"/>
          <w:sz w:val="18"/>
          <w:szCs w:val="18"/>
          <w:lang w:val="en-US" w:eastAsia="bg-BG"/>
        </w:rPr>
        <w:t xml:space="preserve"> </w:t>
      </w:r>
      <w:r w:rsidR="00F97B91">
        <w:rPr>
          <w:rFonts w:ascii="Verdana" w:hAnsi="Verdana"/>
          <w:sz w:val="18"/>
          <w:szCs w:val="18"/>
          <w:lang w:eastAsia="bg-BG"/>
        </w:rPr>
        <w:t>11</w:t>
      </w:r>
      <w:r w:rsidRPr="00E56BE8">
        <w:rPr>
          <w:rFonts w:ascii="Verdana" w:hAnsi="Verdana"/>
          <w:sz w:val="18"/>
          <w:szCs w:val="18"/>
          <w:lang w:eastAsia="bg-BG"/>
        </w:rPr>
        <w:t xml:space="preserve"> члена на ОИК-Петрич: Антоанета Аспарухова Янчева, Антоанета Димитрова Кръстева, Зорница Якова Авгинова</w:t>
      </w:r>
      <w:r>
        <w:rPr>
          <w:rFonts w:ascii="Verdana" w:hAnsi="Verdana"/>
          <w:sz w:val="18"/>
          <w:szCs w:val="18"/>
          <w:lang w:eastAsia="bg-BG"/>
        </w:rPr>
        <w:t xml:space="preserve">, </w:t>
      </w:r>
      <w:r w:rsidRPr="00E56BE8">
        <w:rPr>
          <w:rFonts w:ascii="Verdana" w:hAnsi="Verdana"/>
          <w:sz w:val="18"/>
          <w:szCs w:val="18"/>
          <w:lang w:eastAsia="bg-BG"/>
        </w:rPr>
        <w:t xml:space="preserve">Антония Сашева Алексиева, Елена Василева Шумарова.  Мария Ангелова Петкова, Атанас Георгиев Ямалиев, </w:t>
      </w:r>
      <w:r>
        <w:rPr>
          <w:rFonts w:ascii="Verdana" w:hAnsi="Verdana"/>
          <w:sz w:val="18"/>
          <w:szCs w:val="18"/>
          <w:lang w:eastAsia="bg-BG"/>
        </w:rPr>
        <w:t xml:space="preserve">Елена Георгиева </w:t>
      </w:r>
      <w:r w:rsidRPr="00E56BE8">
        <w:rPr>
          <w:rFonts w:ascii="Verdana" w:hAnsi="Verdana"/>
          <w:sz w:val="18"/>
          <w:szCs w:val="18"/>
          <w:lang w:eastAsia="bg-BG"/>
        </w:rPr>
        <w:t>-Великова, Наталия Димитрова Аврамова</w:t>
      </w:r>
      <w:r>
        <w:rPr>
          <w:rFonts w:ascii="Verdana" w:hAnsi="Verdana"/>
          <w:sz w:val="18"/>
          <w:szCs w:val="18"/>
          <w:lang w:eastAsia="bg-BG"/>
        </w:rPr>
        <w:t>, Витка Атанасова Христова</w:t>
      </w:r>
      <w:r>
        <w:rPr>
          <w:rFonts w:ascii="Verdana" w:hAnsi="Verdana"/>
          <w:sz w:val="18"/>
          <w:szCs w:val="18"/>
          <w:lang w:val="en-US" w:eastAsia="bg-BG"/>
        </w:rPr>
        <w:t xml:space="preserve">, </w:t>
      </w:r>
      <w:r w:rsidRPr="00E56BE8">
        <w:rPr>
          <w:rFonts w:ascii="Verdana" w:hAnsi="Verdana"/>
          <w:sz w:val="18"/>
          <w:szCs w:val="18"/>
          <w:lang w:eastAsia="bg-BG"/>
        </w:rPr>
        <w:t>Тинка Георгиева Трайкова</w:t>
      </w:r>
    </w:p>
    <w:p w:rsidR="003A6222" w:rsidRPr="00E56BE8" w:rsidRDefault="003A6222" w:rsidP="003A6222">
      <w:pPr>
        <w:jc w:val="both"/>
        <w:rPr>
          <w:rFonts w:ascii="Verdana" w:hAnsi="Verdana"/>
          <w:sz w:val="18"/>
          <w:szCs w:val="18"/>
          <w:lang w:eastAsia="bg-BG"/>
        </w:rPr>
      </w:pPr>
      <w:r w:rsidRPr="00E56BE8">
        <w:rPr>
          <w:rFonts w:ascii="Verdana" w:hAnsi="Verdana"/>
          <w:sz w:val="18"/>
          <w:szCs w:val="18"/>
          <w:lang w:eastAsia="bg-BG"/>
        </w:rPr>
        <w:t xml:space="preserve">Отсъстващи: </w:t>
      </w:r>
      <w:r w:rsidR="00F97B91">
        <w:rPr>
          <w:rFonts w:ascii="Verdana" w:hAnsi="Verdana"/>
          <w:sz w:val="18"/>
          <w:szCs w:val="18"/>
          <w:lang w:eastAsia="bg-BG"/>
        </w:rPr>
        <w:t>няма.</w:t>
      </w:r>
    </w:p>
    <w:p w:rsidR="003A6222" w:rsidRDefault="003A6222" w:rsidP="003A6222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     </w:t>
      </w:r>
      <w:r w:rsidRPr="00E56BE8">
        <w:rPr>
          <w:rFonts w:ascii="Verdana" w:hAnsi="Verdana"/>
          <w:sz w:val="18"/>
          <w:szCs w:val="18"/>
          <w:lang w:eastAsia="bg-BG"/>
        </w:rPr>
        <w:t xml:space="preserve">Заседанието бе открито в </w:t>
      </w:r>
      <w:r>
        <w:rPr>
          <w:rFonts w:ascii="Verdana" w:hAnsi="Verdana"/>
          <w:sz w:val="18"/>
          <w:szCs w:val="18"/>
          <w:lang w:eastAsia="bg-BG"/>
        </w:rPr>
        <w:t>1</w:t>
      </w:r>
      <w:r w:rsidR="008F253C">
        <w:rPr>
          <w:rFonts w:ascii="Verdana" w:hAnsi="Verdana"/>
          <w:sz w:val="18"/>
          <w:szCs w:val="18"/>
          <w:lang w:val="en-US" w:eastAsia="bg-BG"/>
        </w:rPr>
        <w:t>7.50</w:t>
      </w:r>
      <w:r>
        <w:rPr>
          <w:rFonts w:ascii="Verdana" w:hAnsi="Verdana"/>
          <w:sz w:val="18"/>
          <w:szCs w:val="18"/>
          <w:lang w:eastAsia="bg-BG"/>
        </w:rPr>
        <w:t xml:space="preserve"> </w:t>
      </w:r>
      <w:r w:rsidRPr="00E56BE8">
        <w:rPr>
          <w:rFonts w:ascii="Verdana" w:hAnsi="Verdana"/>
          <w:sz w:val="18"/>
          <w:szCs w:val="18"/>
          <w:lang w:eastAsia="bg-BG"/>
        </w:rPr>
        <w:t xml:space="preserve">часа от Антоанета </w:t>
      </w:r>
      <w:r w:rsidR="00EA492A">
        <w:rPr>
          <w:rFonts w:ascii="Verdana" w:hAnsi="Verdana"/>
          <w:sz w:val="18"/>
          <w:szCs w:val="18"/>
          <w:lang w:eastAsia="bg-BG"/>
        </w:rPr>
        <w:t>Кр</w:t>
      </w:r>
      <w:r w:rsidR="00255AD6">
        <w:rPr>
          <w:rFonts w:ascii="Verdana" w:hAnsi="Verdana"/>
          <w:sz w:val="18"/>
          <w:szCs w:val="18"/>
          <w:lang w:eastAsia="bg-BG"/>
        </w:rPr>
        <w:t>ъстева</w:t>
      </w:r>
      <w:r w:rsidRPr="00E56BE8">
        <w:rPr>
          <w:rFonts w:ascii="Verdana" w:hAnsi="Verdana"/>
          <w:sz w:val="18"/>
          <w:szCs w:val="18"/>
          <w:lang w:eastAsia="bg-BG"/>
        </w:rPr>
        <w:t xml:space="preserve"> –</w:t>
      </w:r>
      <w:r w:rsidR="00255AD6">
        <w:rPr>
          <w:rFonts w:ascii="Verdana" w:hAnsi="Verdana"/>
          <w:sz w:val="18"/>
          <w:szCs w:val="18"/>
          <w:lang w:eastAsia="bg-BG"/>
        </w:rPr>
        <w:t>Зам.</w:t>
      </w:r>
      <w:r w:rsidRPr="00E56BE8">
        <w:rPr>
          <w:rFonts w:ascii="Verdana" w:hAnsi="Verdana"/>
          <w:sz w:val="18"/>
          <w:szCs w:val="18"/>
          <w:lang w:eastAsia="bg-BG"/>
        </w:rPr>
        <w:t xml:space="preserve"> Предсе</w:t>
      </w:r>
      <w:r>
        <w:rPr>
          <w:rFonts w:ascii="Verdana" w:hAnsi="Verdana"/>
          <w:sz w:val="18"/>
          <w:szCs w:val="18"/>
          <w:lang w:eastAsia="bg-BG"/>
        </w:rPr>
        <w:t>дател на ОИК-Петрич. Същият констатира</w:t>
      </w:r>
      <w:r w:rsidRPr="00E56BE8">
        <w:rPr>
          <w:rFonts w:ascii="Verdana" w:hAnsi="Verdana"/>
          <w:sz w:val="18"/>
          <w:szCs w:val="18"/>
          <w:lang w:eastAsia="bg-BG"/>
        </w:rPr>
        <w:t xml:space="preserve"> наличие на кворум и обяви точките от дневния ред</w:t>
      </w:r>
      <w:r w:rsidR="00F97B91">
        <w:rPr>
          <w:rFonts w:ascii="Verdana" w:hAnsi="Verdana"/>
          <w:sz w:val="18"/>
          <w:szCs w:val="18"/>
          <w:lang w:eastAsia="bg-BG"/>
        </w:rPr>
        <w:t>.</w:t>
      </w:r>
    </w:p>
    <w:p w:rsidR="00EA492A" w:rsidRPr="00EA492A" w:rsidRDefault="00EA492A" w:rsidP="003A6222">
      <w:pPr>
        <w:jc w:val="both"/>
        <w:rPr>
          <w:rFonts w:ascii="Verdana" w:hAnsi="Verdana"/>
          <w:sz w:val="18"/>
          <w:szCs w:val="18"/>
          <w:u w:val="single"/>
          <w:lang w:val="en-US" w:eastAsia="bg-BG"/>
        </w:rPr>
      </w:pPr>
      <w:r w:rsidRPr="00EA492A">
        <w:rPr>
          <w:rFonts w:ascii="Verdana" w:hAnsi="Verdana"/>
          <w:sz w:val="18"/>
          <w:szCs w:val="18"/>
          <w:u w:val="single"/>
          <w:lang w:eastAsia="bg-BG"/>
        </w:rPr>
        <w:t>Т.1</w:t>
      </w:r>
    </w:p>
    <w:p w:rsidR="00BF1C9A" w:rsidRDefault="00EA492A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Относно: </w:t>
      </w:r>
      <w:r w:rsidR="001A0464">
        <w:rPr>
          <w:rFonts w:ascii="Verdana" w:hAnsi="Verdana"/>
          <w:sz w:val="18"/>
          <w:szCs w:val="18"/>
          <w:lang w:eastAsia="bg-BG"/>
        </w:rPr>
        <w:t>постъпил сигнал с Вх.</w:t>
      </w:r>
      <w:r w:rsidR="001A0464">
        <w:rPr>
          <w:rFonts w:ascii="Verdana" w:hAnsi="Verdana"/>
          <w:sz w:val="18"/>
          <w:szCs w:val="18"/>
          <w:lang w:val="en-US" w:eastAsia="bg-BG"/>
        </w:rPr>
        <w:t xml:space="preserve"> </w:t>
      </w:r>
      <w:r w:rsidR="001A0464">
        <w:rPr>
          <w:rFonts w:ascii="Verdana" w:hAnsi="Verdana"/>
          <w:sz w:val="18"/>
          <w:szCs w:val="18"/>
          <w:lang w:eastAsia="bg-BG"/>
        </w:rPr>
        <w:t>№ 157 от 09.10.2015г. от ПП „Движение 21“ и местна коалиция „</w:t>
      </w:r>
      <w:r w:rsidR="00BF1C9A">
        <w:rPr>
          <w:rFonts w:ascii="Verdana" w:hAnsi="Verdana"/>
          <w:sz w:val="18"/>
          <w:szCs w:val="18"/>
          <w:lang w:eastAsia="bg-BG"/>
        </w:rPr>
        <w:t xml:space="preserve">Коалиция заедно за промяната“ – 2 броя с еднакви податели и еднакво съдържания  </w:t>
      </w:r>
    </w:p>
    <w:p w:rsidR="001A0464" w:rsidRPr="00D30603" w:rsidRDefault="001A0464" w:rsidP="00EA492A">
      <w:pPr>
        <w:jc w:val="both"/>
        <w:rPr>
          <w:rFonts w:ascii="Verdana" w:hAnsi="Verdana"/>
          <w:sz w:val="18"/>
          <w:szCs w:val="18"/>
          <w:u w:val="single"/>
          <w:lang w:eastAsia="bg-BG"/>
        </w:rPr>
      </w:pPr>
      <w:r w:rsidRPr="00D30603">
        <w:rPr>
          <w:rFonts w:ascii="Verdana" w:hAnsi="Verdana"/>
          <w:sz w:val="18"/>
          <w:szCs w:val="18"/>
          <w:u w:val="single"/>
          <w:lang w:eastAsia="bg-BG"/>
        </w:rPr>
        <w:t>Т.2</w:t>
      </w:r>
    </w:p>
    <w:p w:rsidR="001A0464" w:rsidRDefault="001A0464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ОТНОСНО: постъпила молба с Вх.№ 15</w:t>
      </w:r>
      <w:r w:rsidR="00BF1C9A">
        <w:rPr>
          <w:rFonts w:ascii="Verdana" w:hAnsi="Verdana"/>
          <w:sz w:val="18"/>
          <w:szCs w:val="18"/>
          <w:lang w:eastAsia="bg-BG"/>
        </w:rPr>
        <w:t>8 от 09.10.2015г. от КП“Народен съюз“ относно състава на СИК-вете;</w:t>
      </w:r>
    </w:p>
    <w:p w:rsidR="001A0464" w:rsidRDefault="00BF1C9A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По дневният ред Наталия Аврамова предлага да се включи и следната точка: Упълномощаване на двама членове на ОИК, които да управляват заедно усъвършенстван</w:t>
      </w:r>
      <w:r w:rsidR="00D30603">
        <w:rPr>
          <w:rFonts w:ascii="Verdana" w:hAnsi="Verdana"/>
          <w:sz w:val="18"/>
          <w:szCs w:val="18"/>
          <w:lang w:eastAsia="bg-BG"/>
        </w:rPr>
        <w:t>ия електронен</w:t>
      </w:r>
      <w:r>
        <w:rPr>
          <w:rFonts w:ascii="Verdana" w:hAnsi="Verdana"/>
          <w:sz w:val="18"/>
          <w:szCs w:val="18"/>
          <w:lang w:eastAsia="bg-BG"/>
        </w:rPr>
        <w:t xml:space="preserve"> подпис на ОИК.</w:t>
      </w:r>
    </w:p>
    <w:p w:rsidR="00BF1C9A" w:rsidRDefault="00BF1C9A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Предложеният дневен ред беше по</w:t>
      </w:r>
      <w:r w:rsidR="0018125A">
        <w:rPr>
          <w:rFonts w:ascii="Verdana" w:hAnsi="Verdana"/>
          <w:sz w:val="18"/>
          <w:szCs w:val="18"/>
          <w:lang w:eastAsia="bg-BG"/>
        </w:rPr>
        <w:t>д</w:t>
      </w:r>
      <w:r>
        <w:rPr>
          <w:rFonts w:ascii="Verdana" w:hAnsi="Verdana"/>
          <w:sz w:val="18"/>
          <w:szCs w:val="18"/>
          <w:lang w:eastAsia="bg-BG"/>
        </w:rPr>
        <w:t>ложен на гласуване. ОИК –Петрич единодушно прие дневния ред с допълнителната точка предложена от Наталия Аврамова.</w:t>
      </w:r>
    </w:p>
    <w:p w:rsidR="00BF1C9A" w:rsidRDefault="00BF1C9A" w:rsidP="00EA492A">
      <w:pPr>
        <w:jc w:val="both"/>
        <w:rPr>
          <w:rFonts w:ascii="Verdana" w:hAnsi="Verdana"/>
          <w:sz w:val="18"/>
          <w:szCs w:val="18"/>
          <w:lang w:eastAsia="bg-BG"/>
        </w:rPr>
      </w:pPr>
    </w:p>
    <w:p w:rsidR="00BF1C9A" w:rsidRPr="00D30603" w:rsidRDefault="00BF1C9A" w:rsidP="00EA492A">
      <w:pPr>
        <w:jc w:val="both"/>
        <w:rPr>
          <w:rFonts w:ascii="Verdana" w:hAnsi="Verdana"/>
          <w:b/>
          <w:sz w:val="18"/>
          <w:szCs w:val="18"/>
          <w:u w:val="single"/>
          <w:lang w:eastAsia="bg-BG"/>
        </w:rPr>
      </w:pPr>
      <w:r w:rsidRPr="00D30603">
        <w:rPr>
          <w:rFonts w:ascii="Verdana" w:hAnsi="Verdana"/>
          <w:b/>
          <w:sz w:val="18"/>
          <w:szCs w:val="18"/>
          <w:u w:val="single"/>
          <w:lang w:eastAsia="bg-BG"/>
        </w:rPr>
        <w:t>По точка 1 от дневния ред:</w:t>
      </w:r>
    </w:p>
    <w:p w:rsidR="00BF1C9A" w:rsidRDefault="00BF1C9A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      Г-жа Кръст</w:t>
      </w:r>
      <w:r w:rsidR="0018125A">
        <w:rPr>
          <w:rFonts w:ascii="Verdana" w:hAnsi="Verdana"/>
          <w:sz w:val="18"/>
          <w:szCs w:val="18"/>
          <w:lang w:eastAsia="bg-BG"/>
        </w:rPr>
        <w:t>ева запозна присъстващите със си</w:t>
      </w:r>
      <w:r>
        <w:rPr>
          <w:rFonts w:ascii="Verdana" w:hAnsi="Verdana"/>
          <w:sz w:val="18"/>
          <w:szCs w:val="18"/>
          <w:lang w:eastAsia="bg-BG"/>
        </w:rPr>
        <w:t>гнала с</w:t>
      </w:r>
      <w:r w:rsidRPr="00BF1C9A">
        <w:t xml:space="preserve"> </w:t>
      </w:r>
      <w:r w:rsidRPr="00BF1C9A">
        <w:rPr>
          <w:rFonts w:ascii="Verdana" w:hAnsi="Verdana"/>
          <w:sz w:val="18"/>
          <w:szCs w:val="18"/>
          <w:lang w:eastAsia="bg-BG"/>
        </w:rPr>
        <w:t>Вх. № 157 от 09.10.2015г. от ПП „Движение 21“ и местна коалиция „Коалиция заедно за промяната</w:t>
      </w:r>
      <w:r>
        <w:rPr>
          <w:rFonts w:ascii="Verdana" w:hAnsi="Verdana"/>
          <w:sz w:val="18"/>
          <w:szCs w:val="18"/>
          <w:lang w:eastAsia="bg-BG"/>
        </w:rPr>
        <w:t xml:space="preserve">‘. </w:t>
      </w:r>
    </w:p>
    <w:p w:rsidR="00BF1C9A" w:rsidRDefault="00BF1C9A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Председателят на ОИК предлага О</w:t>
      </w:r>
      <w:r w:rsidR="0018125A">
        <w:rPr>
          <w:rFonts w:ascii="Verdana" w:hAnsi="Verdana"/>
          <w:sz w:val="18"/>
          <w:szCs w:val="18"/>
          <w:lang w:eastAsia="bg-BG"/>
        </w:rPr>
        <w:t>ИК-Петрич да изиска от регистъра</w:t>
      </w:r>
      <w:r>
        <w:rPr>
          <w:rFonts w:ascii="Verdana" w:hAnsi="Verdana"/>
          <w:sz w:val="18"/>
          <w:szCs w:val="18"/>
          <w:lang w:eastAsia="bg-BG"/>
        </w:rPr>
        <w:t xml:space="preserve"> на СГС – София удостоверение за правното положение на ПП „Роден край“, ако такава има регистирирана. След получаване на отговор от СГС преписката да бъде изпратена на ЦИК</w:t>
      </w:r>
      <w:r w:rsidR="00990EEB">
        <w:rPr>
          <w:rFonts w:ascii="Verdana" w:hAnsi="Verdana"/>
          <w:sz w:val="18"/>
          <w:szCs w:val="18"/>
          <w:lang w:eastAsia="bg-BG"/>
        </w:rPr>
        <w:t>.</w:t>
      </w:r>
    </w:p>
    <w:p w:rsidR="00990EEB" w:rsidRDefault="00990EEB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Г-жа Аврамова предл</w:t>
      </w:r>
      <w:r w:rsidR="0018125A">
        <w:rPr>
          <w:rFonts w:ascii="Verdana" w:hAnsi="Verdana"/>
          <w:sz w:val="18"/>
          <w:szCs w:val="18"/>
          <w:lang w:eastAsia="bg-BG"/>
        </w:rPr>
        <w:t>ага т.к. сигнала по същество е и</w:t>
      </w:r>
      <w:r>
        <w:rPr>
          <w:rFonts w:ascii="Verdana" w:hAnsi="Verdana"/>
          <w:sz w:val="18"/>
          <w:szCs w:val="18"/>
          <w:lang w:eastAsia="bg-BG"/>
        </w:rPr>
        <w:t>д</w:t>
      </w:r>
      <w:r w:rsidR="0018125A">
        <w:rPr>
          <w:rFonts w:ascii="Verdana" w:hAnsi="Verdana"/>
          <w:sz w:val="18"/>
          <w:szCs w:val="18"/>
          <w:lang w:eastAsia="bg-BG"/>
        </w:rPr>
        <w:t>енти</w:t>
      </w:r>
      <w:r>
        <w:rPr>
          <w:rFonts w:ascii="Verdana" w:hAnsi="Verdana"/>
          <w:sz w:val="18"/>
          <w:szCs w:val="18"/>
          <w:lang w:eastAsia="bg-BG"/>
        </w:rPr>
        <w:t>чен с предмета на предна жалба, която е в ЦИК</w:t>
      </w:r>
      <w:r w:rsidR="00D30603">
        <w:rPr>
          <w:rFonts w:ascii="Verdana" w:hAnsi="Verdana"/>
          <w:sz w:val="18"/>
          <w:szCs w:val="18"/>
          <w:lang w:eastAsia="bg-BG"/>
        </w:rPr>
        <w:t>,</w:t>
      </w:r>
      <w:r>
        <w:rPr>
          <w:rFonts w:ascii="Verdana" w:hAnsi="Verdana"/>
          <w:sz w:val="18"/>
          <w:szCs w:val="18"/>
          <w:lang w:eastAsia="bg-BG"/>
        </w:rPr>
        <w:t xml:space="preserve"> предлага сигнала да остане без движение.</w:t>
      </w:r>
    </w:p>
    <w:p w:rsidR="00990EEB" w:rsidRDefault="00990EEB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Елена Великова предлага да се направи проверка по сигнала в СГС и след като се получи отговор ОИК да се произнесе</w:t>
      </w:r>
      <w:r w:rsidR="00D30603">
        <w:rPr>
          <w:rFonts w:ascii="Verdana" w:hAnsi="Verdana"/>
          <w:sz w:val="18"/>
          <w:szCs w:val="18"/>
          <w:lang w:eastAsia="bg-BG"/>
        </w:rPr>
        <w:t xml:space="preserve"> по него</w:t>
      </w:r>
      <w:r>
        <w:rPr>
          <w:rFonts w:ascii="Verdana" w:hAnsi="Verdana"/>
          <w:sz w:val="18"/>
          <w:szCs w:val="18"/>
          <w:lang w:eastAsia="bg-BG"/>
        </w:rPr>
        <w:t>.</w:t>
      </w:r>
    </w:p>
    <w:p w:rsidR="00990EEB" w:rsidRDefault="00990EEB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Наталия Аврамова и Антоанета Янчева оттеглят предлож</w:t>
      </w:r>
      <w:r w:rsidR="0018125A">
        <w:rPr>
          <w:rFonts w:ascii="Verdana" w:hAnsi="Verdana"/>
          <w:sz w:val="18"/>
          <w:szCs w:val="18"/>
          <w:lang w:eastAsia="bg-BG"/>
        </w:rPr>
        <w:t>е</w:t>
      </w:r>
      <w:bookmarkStart w:id="0" w:name="_GoBack"/>
      <w:bookmarkEnd w:id="0"/>
      <w:r>
        <w:rPr>
          <w:rFonts w:ascii="Verdana" w:hAnsi="Verdana"/>
          <w:sz w:val="18"/>
          <w:szCs w:val="18"/>
          <w:lang w:eastAsia="bg-BG"/>
        </w:rPr>
        <w:t>нията си и се присъединяват към предложението на Елена Великова.</w:t>
      </w:r>
    </w:p>
    <w:p w:rsidR="00990EEB" w:rsidRDefault="00990EEB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ОИК – Петрич, гласу</w:t>
      </w:r>
      <w:r w:rsidR="00D30603">
        <w:rPr>
          <w:rFonts w:ascii="Verdana" w:hAnsi="Verdana"/>
          <w:sz w:val="18"/>
          <w:szCs w:val="18"/>
          <w:lang w:eastAsia="bg-BG"/>
        </w:rPr>
        <w:t>в</w:t>
      </w:r>
      <w:r>
        <w:rPr>
          <w:rFonts w:ascii="Verdana" w:hAnsi="Verdana"/>
          <w:sz w:val="18"/>
          <w:szCs w:val="18"/>
          <w:lang w:eastAsia="bg-BG"/>
        </w:rPr>
        <w:t>а предложението на Елена Великова и взе следното протоколно решение:</w:t>
      </w:r>
    </w:p>
    <w:p w:rsidR="00990EEB" w:rsidRPr="00D30603" w:rsidRDefault="00990EEB" w:rsidP="00D30603">
      <w:pPr>
        <w:rPr>
          <w:rFonts w:ascii="Verdana" w:hAnsi="Verdana"/>
          <w:b/>
          <w:sz w:val="18"/>
          <w:szCs w:val="18"/>
          <w:lang w:eastAsia="bg-BG"/>
        </w:rPr>
      </w:pPr>
      <w:r w:rsidRPr="00D30603">
        <w:rPr>
          <w:rFonts w:ascii="Verdana" w:hAnsi="Verdana"/>
          <w:b/>
          <w:sz w:val="18"/>
          <w:szCs w:val="18"/>
          <w:lang w:eastAsia="bg-BG"/>
        </w:rPr>
        <w:t>РЕШИ:</w:t>
      </w:r>
    </w:p>
    <w:p w:rsidR="00990EEB" w:rsidRDefault="00990EEB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Да се изиска удостоверение от СГС за актуално състояние на партия „РОДЕН КРАЙ“, ако има регистрирана такава, след което ОИК-Петрич ще се произнесе по сигнала.</w:t>
      </w:r>
    </w:p>
    <w:p w:rsidR="00990EEB" w:rsidRDefault="00990EEB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Решението се взе единодушно.</w:t>
      </w:r>
    </w:p>
    <w:p w:rsidR="00990EEB" w:rsidRPr="00D30603" w:rsidRDefault="00990EEB" w:rsidP="00EA492A">
      <w:pPr>
        <w:jc w:val="both"/>
        <w:rPr>
          <w:rFonts w:ascii="Verdana" w:hAnsi="Verdana"/>
          <w:b/>
          <w:sz w:val="18"/>
          <w:szCs w:val="18"/>
          <w:u w:val="single"/>
          <w:lang w:eastAsia="bg-BG"/>
        </w:rPr>
      </w:pPr>
      <w:r w:rsidRPr="00D30603">
        <w:rPr>
          <w:rFonts w:ascii="Verdana" w:hAnsi="Verdana"/>
          <w:b/>
          <w:sz w:val="18"/>
          <w:szCs w:val="18"/>
          <w:u w:val="single"/>
          <w:lang w:eastAsia="bg-BG"/>
        </w:rPr>
        <w:t>По точка 2 от дневния ред:</w:t>
      </w:r>
    </w:p>
    <w:p w:rsidR="005A34C8" w:rsidRDefault="00990EEB" w:rsidP="00EA492A">
      <w:pPr>
        <w:jc w:val="both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 По отношение на </w:t>
      </w:r>
      <w:r w:rsidRPr="00990EEB">
        <w:rPr>
          <w:rFonts w:ascii="Verdana" w:hAnsi="Verdana"/>
          <w:sz w:val="18"/>
          <w:szCs w:val="18"/>
          <w:lang w:eastAsia="bg-BG"/>
        </w:rPr>
        <w:t>молба с Вх.№ 158 от 09.10.2015г. от КП“Народен съюз“</w:t>
      </w:r>
      <w:r>
        <w:rPr>
          <w:rFonts w:ascii="Verdana" w:hAnsi="Verdana"/>
          <w:sz w:val="18"/>
          <w:szCs w:val="18"/>
          <w:lang w:eastAsia="bg-BG"/>
        </w:rPr>
        <w:t xml:space="preserve">, ОИК-Петрич </w:t>
      </w:r>
      <w:r w:rsidR="005A34C8">
        <w:rPr>
          <w:rFonts w:ascii="Verdana" w:hAnsi="Verdana"/>
          <w:sz w:val="18"/>
          <w:szCs w:val="18"/>
          <w:lang w:eastAsia="bg-BG"/>
        </w:rPr>
        <w:t>взе следното протоколно решение:</w:t>
      </w:r>
    </w:p>
    <w:p w:rsidR="005A34C8" w:rsidRDefault="005A34C8" w:rsidP="005A34C8">
      <w:pPr>
        <w:jc w:val="left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ОИК-Петрич не се произнася по молбата.</w:t>
      </w:r>
      <w:r w:rsidR="00D30603">
        <w:rPr>
          <w:rFonts w:ascii="Verdana" w:hAnsi="Verdana"/>
          <w:sz w:val="18"/>
          <w:szCs w:val="18"/>
          <w:lang w:eastAsia="bg-BG"/>
        </w:rPr>
        <w:t xml:space="preserve"> </w:t>
      </w:r>
      <w:r>
        <w:rPr>
          <w:rFonts w:ascii="Verdana" w:hAnsi="Verdana"/>
          <w:sz w:val="18"/>
          <w:szCs w:val="18"/>
          <w:lang w:eastAsia="bg-BG"/>
        </w:rPr>
        <w:t>Решение №132</w:t>
      </w:r>
      <w:r w:rsidRPr="005A34C8">
        <w:rPr>
          <w:rFonts w:ascii="Verdana" w:hAnsi="Verdana"/>
          <w:sz w:val="18"/>
          <w:szCs w:val="18"/>
          <w:lang w:eastAsia="bg-BG"/>
        </w:rPr>
        <w:t>-МИ</w:t>
      </w:r>
      <w:r>
        <w:rPr>
          <w:rFonts w:ascii="Verdana" w:hAnsi="Verdana"/>
          <w:sz w:val="18"/>
          <w:szCs w:val="18"/>
          <w:lang w:eastAsia="bg-BG"/>
        </w:rPr>
        <w:t>/29,09,2015г. с което са назначе</w:t>
      </w:r>
      <w:r w:rsidR="00D30603">
        <w:rPr>
          <w:rFonts w:ascii="Verdana" w:hAnsi="Verdana"/>
          <w:sz w:val="18"/>
          <w:szCs w:val="18"/>
          <w:lang w:eastAsia="bg-BG"/>
        </w:rPr>
        <w:t>ни СИК-вете е публикувано на сай</w:t>
      </w:r>
      <w:r>
        <w:rPr>
          <w:rFonts w:ascii="Verdana" w:hAnsi="Verdana"/>
          <w:sz w:val="18"/>
          <w:szCs w:val="18"/>
          <w:lang w:eastAsia="bg-BG"/>
        </w:rPr>
        <w:t>та на ОИК-Петрич на 29,09,2015г. , в този смисъл информацията е публична и всеки заинтересуван  може да направи справка. Избирателният Кодекс не предвижда поотделно уведомяване на кандидатите.</w:t>
      </w:r>
    </w:p>
    <w:p w:rsidR="005A34C8" w:rsidRDefault="005A34C8" w:rsidP="005A34C8">
      <w:pPr>
        <w:jc w:val="left"/>
        <w:rPr>
          <w:rFonts w:ascii="Verdana" w:hAnsi="Verdana"/>
          <w:sz w:val="18"/>
          <w:szCs w:val="18"/>
          <w:lang w:eastAsia="bg-BG"/>
        </w:rPr>
      </w:pPr>
      <w:r w:rsidRPr="00D30603">
        <w:rPr>
          <w:rFonts w:ascii="Verdana" w:hAnsi="Verdana"/>
          <w:b/>
          <w:sz w:val="18"/>
          <w:szCs w:val="18"/>
          <w:u w:val="single"/>
          <w:lang w:eastAsia="bg-BG"/>
        </w:rPr>
        <w:lastRenderedPageBreak/>
        <w:t>По трета точка от дневния ред:</w:t>
      </w:r>
      <w:r w:rsidRPr="005A34C8">
        <w:t xml:space="preserve"> </w:t>
      </w:r>
      <w:r>
        <w:t xml:space="preserve">Относно </w:t>
      </w:r>
      <w:r>
        <w:rPr>
          <w:rFonts w:ascii="Verdana" w:hAnsi="Verdana"/>
          <w:sz w:val="18"/>
          <w:szCs w:val="18"/>
          <w:lang w:eastAsia="bg-BG"/>
        </w:rPr>
        <w:t>у</w:t>
      </w:r>
      <w:r w:rsidRPr="005A34C8">
        <w:rPr>
          <w:rFonts w:ascii="Verdana" w:hAnsi="Verdana"/>
          <w:sz w:val="18"/>
          <w:szCs w:val="18"/>
          <w:lang w:eastAsia="bg-BG"/>
        </w:rPr>
        <w:t>пълномощаване на двама членове на ОИК, които да управляват за</w:t>
      </w:r>
      <w:r w:rsidR="0046697A">
        <w:rPr>
          <w:rFonts w:ascii="Verdana" w:hAnsi="Verdana"/>
          <w:sz w:val="18"/>
          <w:szCs w:val="18"/>
          <w:lang w:eastAsia="bg-BG"/>
        </w:rPr>
        <w:t>едно усъвършенстван електронен</w:t>
      </w:r>
      <w:r w:rsidRPr="005A34C8">
        <w:rPr>
          <w:rFonts w:ascii="Verdana" w:hAnsi="Verdana"/>
          <w:sz w:val="18"/>
          <w:szCs w:val="18"/>
          <w:lang w:eastAsia="bg-BG"/>
        </w:rPr>
        <w:t xml:space="preserve"> подпис на ОИК</w:t>
      </w:r>
      <w:r>
        <w:rPr>
          <w:rFonts w:ascii="Verdana" w:hAnsi="Verdana"/>
          <w:sz w:val="18"/>
          <w:szCs w:val="18"/>
          <w:lang w:eastAsia="bg-BG"/>
        </w:rPr>
        <w:t>.</w:t>
      </w:r>
    </w:p>
    <w:p w:rsidR="005A34C8" w:rsidRDefault="005A34C8" w:rsidP="005A34C8">
      <w:pPr>
        <w:jc w:val="left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ЯНЧЕВА: Предлагам следните членове: Зорница Авгинова и Елена Шумарова.</w:t>
      </w:r>
    </w:p>
    <w:p w:rsidR="005A34C8" w:rsidRDefault="005A34C8" w:rsidP="005A34C8">
      <w:pPr>
        <w:jc w:val="left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Петкова: Предлагам определените лица да бъдат с компютърни познания, в тази връзка предлагам Наталия Аврамова.</w:t>
      </w:r>
    </w:p>
    <w:p w:rsidR="005A34C8" w:rsidRDefault="005A34C8" w:rsidP="005A34C8">
      <w:pPr>
        <w:jc w:val="left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Атанас Ямалиев: Аз предлагам Антоанета Кръстева.</w:t>
      </w:r>
    </w:p>
    <w:p w:rsidR="005A34C8" w:rsidRDefault="005A34C8" w:rsidP="005A34C8">
      <w:pPr>
        <w:jc w:val="left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Янчева: Оттеглям предложението си за Елена Шумарова.</w:t>
      </w:r>
    </w:p>
    <w:p w:rsidR="005A34C8" w:rsidRDefault="005A34C8" w:rsidP="005A34C8">
      <w:pPr>
        <w:jc w:val="left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>Проведе се гласуване, при което за Зорница Авгинова гласуваха „за“</w:t>
      </w:r>
      <w:r w:rsidR="0046697A">
        <w:rPr>
          <w:rFonts w:ascii="Verdana" w:hAnsi="Verdana"/>
          <w:sz w:val="18"/>
          <w:szCs w:val="18"/>
          <w:lang w:eastAsia="bg-BG"/>
        </w:rPr>
        <w:t xml:space="preserve"> единадесет гласа, за Н</w:t>
      </w:r>
      <w:r w:rsidR="00D30603">
        <w:rPr>
          <w:rFonts w:ascii="Verdana" w:hAnsi="Verdana"/>
          <w:sz w:val="18"/>
          <w:szCs w:val="18"/>
          <w:lang w:eastAsia="bg-BG"/>
        </w:rPr>
        <w:t>аталия Аврамова „за“ четири гласа, за Антоанета Кръстева гласуваха „за“ седем гласа. Проведе се второ гласуване, при което за Антоанета Кръстева гласуваха „за“ осем гласа.</w:t>
      </w:r>
    </w:p>
    <w:p w:rsidR="00D30603" w:rsidRDefault="00D30603" w:rsidP="005A34C8">
      <w:pPr>
        <w:jc w:val="left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С оглед проведеното гласуване, ОИК-Петрич, взе следното </w:t>
      </w:r>
    </w:p>
    <w:p w:rsidR="00D30603" w:rsidRDefault="00D30603" w:rsidP="005A34C8">
      <w:pPr>
        <w:jc w:val="left"/>
        <w:rPr>
          <w:rFonts w:ascii="Verdana" w:hAnsi="Verdana"/>
          <w:sz w:val="18"/>
          <w:szCs w:val="18"/>
          <w:lang w:eastAsia="bg-BG"/>
        </w:rPr>
      </w:pPr>
    </w:p>
    <w:p w:rsidR="00D30603" w:rsidRPr="00BF7CBD" w:rsidRDefault="00D30603" w:rsidP="00D30603">
      <w:pPr>
        <w:rPr>
          <w:rFonts w:ascii="Verdana" w:hAnsi="Verdana"/>
          <w:b/>
          <w:sz w:val="18"/>
          <w:szCs w:val="18"/>
          <w:lang w:eastAsia="bg-BG"/>
        </w:rPr>
      </w:pPr>
      <w:r w:rsidRPr="00BF7CBD">
        <w:rPr>
          <w:rFonts w:ascii="Verdana" w:hAnsi="Verdana"/>
          <w:b/>
          <w:sz w:val="18"/>
          <w:szCs w:val="18"/>
          <w:lang w:eastAsia="bg-BG"/>
        </w:rPr>
        <w:t>РЕШЕНИЕ №135 – МИ/09.10.2015г.:</w:t>
      </w:r>
    </w:p>
    <w:p w:rsidR="005A34C8" w:rsidRDefault="00D30603" w:rsidP="005A34C8">
      <w:pPr>
        <w:jc w:val="left"/>
        <w:rPr>
          <w:rFonts w:ascii="Verdana" w:hAnsi="Verdana"/>
          <w:sz w:val="18"/>
          <w:szCs w:val="18"/>
          <w:lang w:eastAsia="bg-BG"/>
        </w:rPr>
      </w:pPr>
      <w:r>
        <w:rPr>
          <w:rFonts w:ascii="Verdana" w:hAnsi="Verdana"/>
          <w:sz w:val="18"/>
          <w:szCs w:val="18"/>
          <w:lang w:eastAsia="bg-BG"/>
        </w:rPr>
        <w:t xml:space="preserve">Упълномощава следните членове на ОИК-Петрич </w:t>
      </w:r>
      <w:r w:rsidRPr="00D30603">
        <w:rPr>
          <w:rFonts w:ascii="Verdana" w:hAnsi="Verdana"/>
          <w:sz w:val="18"/>
          <w:szCs w:val="18"/>
          <w:lang w:eastAsia="bg-BG"/>
        </w:rPr>
        <w:t xml:space="preserve"> да управляват заедно усъвършенстван</w:t>
      </w:r>
      <w:r>
        <w:rPr>
          <w:rFonts w:ascii="Verdana" w:hAnsi="Verdana"/>
          <w:sz w:val="18"/>
          <w:szCs w:val="18"/>
          <w:lang w:eastAsia="bg-BG"/>
        </w:rPr>
        <w:t>ия електронен подпис на ОИК, а именно Зорница Авгинова и Антоанета Кръстева.</w:t>
      </w:r>
    </w:p>
    <w:p w:rsidR="001825ED" w:rsidRDefault="001825ED" w:rsidP="001825ED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Решението е при</w:t>
      </w:r>
      <w:r w:rsidR="00D30603">
        <w:rPr>
          <w:rFonts w:ascii="Verdana" w:hAnsi="Verdana"/>
          <w:sz w:val="18"/>
          <w:szCs w:val="18"/>
        </w:rPr>
        <w:t>ето и  подлежи на обжалване пред</w:t>
      </w:r>
      <w:r>
        <w:rPr>
          <w:rFonts w:ascii="Verdana" w:hAnsi="Verdana"/>
          <w:sz w:val="18"/>
          <w:szCs w:val="18"/>
        </w:rPr>
        <w:t xml:space="preserve"> ЦИК чрез ОИК -Петрич  в тридневен срок от обявяването му. </w:t>
      </w:r>
    </w:p>
    <w:p w:rsidR="001825ED" w:rsidRDefault="001825ED" w:rsidP="001825ED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</w:p>
    <w:p w:rsidR="001825ED" w:rsidRPr="008E1C46" w:rsidRDefault="001825ED" w:rsidP="001825ED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 w:rsidRPr="008E1C46">
        <w:rPr>
          <w:rFonts w:ascii="Verdana" w:hAnsi="Verdana"/>
          <w:sz w:val="18"/>
          <w:szCs w:val="18"/>
        </w:rPr>
        <w:t xml:space="preserve">Председател: </w:t>
      </w:r>
    </w:p>
    <w:p w:rsidR="001825ED" w:rsidRPr="008E1C46" w:rsidRDefault="001825ED" w:rsidP="001825ED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 w:rsidRPr="008E1C46">
        <w:rPr>
          <w:rFonts w:ascii="Verdana" w:hAnsi="Verdana"/>
          <w:sz w:val="18"/>
          <w:szCs w:val="18"/>
        </w:rPr>
        <w:t>Антоанета Аспарухова Янчева</w:t>
      </w:r>
    </w:p>
    <w:p w:rsidR="001825ED" w:rsidRDefault="001825ED" w:rsidP="001825ED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</w:p>
    <w:p w:rsidR="001825ED" w:rsidRPr="008E1C46" w:rsidRDefault="001825ED" w:rsidP="001825ED">
      <w:pPr>
        <w:shd w:val="clear" w:color="auto" w:fill="FFFFFF"/>
        <w:spacing w:after="150" w:line="300" w:lineRule="atLeast"/>
        <w:jc w:val="left"/>
        <w:rPr>
          <w:rFonts w:ascii="Verdana" w:hAnsi="Verdana"/>
          <w:sz w:val="18"/>
          <w:szCs w:val="18"/>
        </w:rPr>
      </w:pPr>
      <w:r w:rsidRPr="008E1C46">
        <w:rPr>
          <w:rFonts w:ascii="Verdana" w:hAnsi="Verdana"/>
          <w:sz w:val="18"/>
          <w:szCs w:val="18"/>
        </w:rPr>
        <w:t xml:space="preserve">Секретар: </w:t>
      </w:r>
    </w:p>
    <w:p w:rsidR="001825ED" w:rsidRDefault="001825ED" w:rsidP="001825ED">
      <w:pPr>
        <w:shd w:val="clear" w:color="auto" w:fill="FFFFFF"/>
        <w:spacing w:after="150" w:line="300" w:lineRule="atLeast"/>
        <w:jc w:val="left"/>
      </w:pPr>
      <w:r w:rsidRPr="008E1C46">
        <w:rPr>
          <w:rFonts w:ascii="Verdana" w:hAnsi="Verdana"/>
          <w:sz w:val="18"/>
          <w:szCs w:val="18"/>
        </w:rPr>
        <w:t>Атанас Георгиев Ямалиев</w:t>
      </w:r>
    </w:p>
    <w:p w:rsidR="001825ED" w:rsidRPr="003A6222" w:rsidRDefault="00BF7CBD" w:rsidP="00BF7CBD">
      <w:pPr>
        <w:tabs>
          <w:tab w:val="left" w:pos="1902"/>
        </w:tabs>
        <w:jc w:val="both"/>
        <w:rPr>
          <w:rFonts w:ascii="Verdana" w:hAnsi="Verdana"/>
          <w:sz w:val="18"/>
          <w:szCs w:val="18"/>
          <w:lang w:val="en-US" w:eastAsia="bg-BG"/>
        </w:rPr>
      </w:pPr>
      <w:r>
        <w:rPr>
          <w:rFonts w:ascii="Verdana" w:hAnsi="Verdana"/>
          <w:sz w:val="18"/>
          <w:szCs w:val="18"/>
          <w:lang w:val="en-US" w:eastAsia="bg-BG"/>
        </w:rPr>
        <w:tab/>
      </w:r>
    </w:p>
    <w:sectPr w:rsidR="001825ED" w:rsidRPr="003A6222" w:rsidSect="001825ED">
      <w:pgSz w:w="11907" w:h="16840" w:code="9"/>
      <w:pgMar w:top="426" w:right="1701" w:bottom="426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6DF1"/>
    <w:multiLevelType w:val="hybridMultilevel"/>
    <w:tmpl w:val="1B8880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2383"/>
    <w:multiLevelType w:val="hybridMultilevel"/>
    <w:tmpl w:val="C6646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725B2"/>
    <w:multiLevelType w:val="hybridMultilevel"/>
    <w:tmpl w:val="AC328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22"/>
    <w:rsid w:val="000A3D9C"/>
    <w:rsid w:val="0018125A"/>
    <w:rsid w:val="001825ED"/>
    <w:rsid w:val="001A0464"/>
    <w:rsid w:val="00255AD6"/>
    <w:rsid w:val="003A6222"/>
    <w:rsid w:val="003E6AC2"/>
    <w:rsid w:val="0046697A"/>
    <w:rsid w:val="0056491F"/>
    <w:rsid w:val="005A34C8"/>
    <w:rsid w:val="005E0578"/>
    <w:rsid w:val="006B27EC"/>
    <w:rsid w:val="006F7DFD"/>
    <w:rsid w:val="00730B0F"/>
    <w:rsid w:val="00746671"/>
    <w:rsid w:val="007604CE"/>
    <w:rsid w:val="007F223A"/>
    <w:rsid w:val="0089044B"/>
    <w:rsid w:val="008F253C"/>
    <w:rsid w:val="008F503E"/>
    <w:rsid w:val="0096085B"/>
    <w:rsid w:val="00990EEB"/>
    <w:rsid w:val="00BF1C9A"/>
    <w:rsid w:val="00BF7CBD"/>
    <w:rsid w:val="00CF474D"/>
    <w:rsid w:val="00D03534"/>
    <w:rsid w:val="00D10471"/>
    <w:rsid w:val="00D12146"/>
    <w:rsid w:val="00D30603"/>
    <w:rsid w:val="00D42F62"/>
    <w:rsid w:val="00D920C8"/>
    <w:rsid w:val="00EA492A"/>
    <w:rsid w:val="00F678AB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22"/>
    <w:pPr>
      <w:spacing w:after="200" w:line="240" w:lineRule="auto"/>
      <w:ind w:right="40"/>
      <w:jc w:val="center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22"/>
    <w:pPr>
      <w:spacing w:after="200" w:line="240" w:lineRule="auto"/>
      <w:ind w:right="40"/>
      <w:jc w:val="center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88EC-4B19-4ECE-AF05-92B95AE4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2015-10-09T16:52:00Z</cp:lastPrinted>
  <dcterms:created xsi:type="dcterms:W3CDTF">2015-10-09T15:03:00Z</dcterms:created>
  <dcterms:modified xsi:type="dcterms:W3CDTF">2015-10-09T16:52:00Z</dcterms:modified>
</cp:coreProperties>
</file>